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74BB" w:rsidRPr="005574BB" w:rsidRDefault="005574BB" w:rsidP="005574BB">
      <w:pPr>
        <w:spacing w:after="295" w:line="240" w:lineRule="auto"/>
        <w:textAlignment w:val="baseline"/>
        <w:outlineLvl w:val="0"/>
        <w:rPr>
          <w:rFonts w:ascii="inherit" w:eastAsia="Times New Roman" w:hAnsi="inherit" w:cs="Times New Roman"/>
          <w:b/>
          <w:bCs/>
          <w:kern w:val="36"/>
          <w:sz w:val="48"/>
          <w:szCs w:val="48"/>
          <w:lang w:eastAsia="ru-RU"/>
        </w:rPr>
      </w:pPr>
      <w:r w:rsidRPr="005574BB">
        <w:rPr>
          <w:rFonts w:ascii="inherit" w:eastAsia="Times New Roman" w:hAnsi="inherit" w:cs="Times New Roman"/>
          <w:b/>
          <w:bCs/>
          <w:kern w:val="36"/>
          <w:sz w:val="48"/>
          <w:szCs w:val="48"/>
          <w:lang w:eastAsia="ru-RU"/>
        </w:rPr>
        <w:t>Готовые примеры итоговых сочинений 2020-2021 учебного года</w:t>
      </w:r>
    </w:p>
    <w:p w:rsidR="005574BB" w:rsidRPr="005574BB" w:rsidRDefault="005574BB" w:rsidP="005574BB">
      <w:pPr>
        <w:spacing w:after="404" w:line="240" w:lineRule="auto"/>
        <w:textAlignment w:val="baseline"/>
        <w:rPr>
          <w:rFonts w:ascii="inherit" w:eastAsia="Times New Roman" w:hAnsi="inherit" w:cs="Times New Roman"/>
          <w:color w:val="333333"/>
          <w:sz w:val="18"/>
          <w:szCs w:val="18"/>
          <w:lang w:eastAsia="ru-RU"/>
        </w:rPr>
      </w:pPr>
      <w:r w:rsidRPr="005574BB">
        <w:rPr>
          <w:rFonts w:ascii="inherit" w:eastAsia="Times New Roman" w:hAnsi="inherit" w:cs="Times New Roman"/>
          <w:noProof/>
          <w:color w:val="333333"/>
          <w:sz w:val="18"/>
          <w:szCs w:val="18"/>
          <w:lang w:eastAsia="ru-RU"/>
        </w:rPr>
        <w:drawing>
          <wp:inline distT="0" distB="0" distL="0" distR="0" wp14:anchorId="612DAE81" wp14:editId="5710470C">
            <wp:extent cx="2600325" cy="1733550"/>
            <wp:effectExtent l="0" t="0" r="9525" b="0"/>
            <wp:docPr id="1" name="Рисунок 1" descr="Готовые примеры итоговых сочинений 2020-2021 учебного го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отовые примеры итоговых сочинений 2020-2021 учебного года"/>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600325" cy="1733550"/>
                    </a:xfrm>
                    <a:prstGeom prst="rect">
                      <a:avLst/>
                    </a:prstGeom>
                    <a:noFill/>
                    <a:ln>
                      <a:noFill/>
                    </a:ln>
                  </pic:spPr>
                </pic:pic>
              </a:graphicData>
            </a:graphic>
          </wp:inline>
        </w:drawing>
      </w:r>
      <w:r w:rsidRPr="005574BB">
        <w:rPr>
          <w:rFonts w:ascii="inherit" w:eastAsia="Times New Roman" w:hAnsi="inherit" w:cs="Times New Roman"/>
          <w:color w:val="333333"/>
          <w:sz w:val="18"/>
          <w:szCs w:val="18"/>
          <w:lang w:eastAsia="ru-RU"/>
        </w:rPr>
        <w:t>5 готовых сочинений по новым направлениям 2020/21 учебного года.</w:t>
      </w:r>
    </w:p>
    <w:p w:rsidR="005574BB" w:rsidRPr="005574BB" w:rsidRDefault="005574BB" w:rsidP="005574BB">
      <w:pPr>
        <w:spacing w:after="0" w:line="240" w:lineRule="auto"/>
        <w:textAlignment w:val="baseline"/>
        <w:rPr>
          <w:rFonts w:ascii="inherit" w:eastAsia="Times New Roman" w:hAnsi="inherit" w:cs="Times New Roman"/>
          <w:color w:val="333333"/>
          <w:sz w:val="18"/>
          <w:szCs w:val="18"/>
          <w:lang w:eastAsia="ru-RU"/>
        </w:rPr>
      </w:pPr>
      <w:r w:rsidRPr="005574BB">
        <w:rPr>
          <w:rFonts w:ascii="inherit" w:eastAsia="Times New Roman" w:hAnsi="inherit" w:cs="Times New Roman"/>
          <w:b/>
          <w:bCs/>
          <w:color w:val="333333"/>
          <w:sz w:val="18"/>
          <w:szCs w:val="18"/>
          <w:bdr w:val="none" w:sz="0" w:space="0" w:color="auto" w:frame="1"/>
          <w:lang w:eastAsia="ru-RU"/>
        </w:rPr>
        <w:t>Забвению не подлежит</w:t>
      </w:r>
    </w:p>
    <w:p w:rsidR="005574BB" w:rsidRPr="005574BB" w:rsidRDefault="005574BB" w:rsidP="005574BB">
      <w:pPr>
        <w:spacing w:after="404" w:line="240" w:lineRule="auto"/>
        <w:textAlignment w:val="baseline"/>
        <w:rPr>
          <w:rFonts w:ascii="inherit" w:eastAsia="Times New Roman" w:hAnsi="inherit" w:cs="Times New Roman"/>
          <w:color w:val="333333"/>
          <w:sz w:val="18"/>
          <w:szCs w:val="18"/>
          <w:lang w:eastAsia="ru-RU"/>
        </w:rPr>
      </w:pPr>
      <w:r w:rsidRPr="005574BB">
        <w:rPr>
          <w:rFonts w:ascii="inherit" w:eastAsia="Times New Roman" w:hAnsi="inherit" w:cs="Times New Roman"/>
          <w:color w:val="333333"/>
          <w:sz w:val="18"/>
          <w:szCs w:val="18"/>
          <w:lang w:eastAsia="ru-RU"/>
        </w:rPr>
        <w:t>«Беспамятный» человек – неблагодарный или невежественный?</w:t>
      </w:r>
    </w:p>
    <w:p w:rsidR="005574BB" w:rsidRPr="005574BB" w:rsidRDefault="005574BB" w:rsidP="005574BB">
      <w:pPr>
        <w:spacing w:after="404" w:line="240" w:lineRule="auto"/>
        <w:textAlignment w:val="baseline"/>
        <w:rPr>
          <w:rFonts w:ascii="inherit" w:eastAsia="Times New Roman" w:hAnsi="inherit" w:cs="Times New Roman"/>
          <w:color w:val="333333"/>
          <w:sz w:val="18"/>
          <w:szCs w:val="18"/>
          <w:lang w:eastAsia="ru-RU"/>
        </w:rPr>
      </w:pPr>
      <w:r w:rsidRPr="005574BB">
        <w:rPr>
          <w:rFonts w:ascii="inherit" w:eastAsia="Times New Roman" w:hAnsi="inherit" w:cs="Times New Roman"/>
          <w:color w:val="333333"/>
          <w:sz w:val="18"/>
          <w:szCs w:val="18"/>
          <w:lang w:eastAsia="ru-RU"/>
        </w:rPr>
        <w:t>Как следует относиться к утрате памяти и «беспамятным» людям? Есть индивиды, которые не знают историю своего народа в силу невежества. Но можно ли их оправдать, или это проявление неблагодарности со стороны тех, кто не стремится к изучению своего прошлого? Я считаю, что такие люди сознательно не хотят повышать уровень интеллекта, они предпочитают ничего не помнить и не знать того, что происходит в мире. Такое невнимание к своим корням и предкам может привести к повторению ошибок прошлых лет. На мой взгляд, подобное «беспамятство» – это равнодушие по отношению к культурному наследию нашей Родины. Чтобы доказать свою позицию, обращусь к примерам из художественной литературы.</w:t>
      </w:r>
    </w:p>
    <w:p w:rsidR="005574BB" w:rsidRPr="005574BB" w:rsidRDefault="005574BB" w:rsidP="005574BB">
      <w:pPr>
        <w:spacing w:after="404" w:line="240" w:lineRule="auto"/>
        <w:textAlignment w:val="baseline"/>
        <w:rPr>
          <w:rFonts w:ascii="inherit" w:eastAsia="Times New Roman" w:hAnsi="inherit" w:cs="Times New Roman"/>
          <w:color w:val="333333"/>
          <w:sz w:val="18"/>
          <w:szCs w:val="18"/>
          <w:lang w:eastAsia="ru-RU"/>
        </w:rPr>
      </w:pPr>
      <w:r w:rsidRPr="005574BB">
        <w:rPr>
          <w:rFonts w:ascii="inherit" w:eastAsia="Times New Roman" w:hAnsi="inherit" w:cs="Times New Roman"/>
          <w:color w:val="333333"/>
          <w:sz w:val="18"/>
          <w:szCs w:val="18"/>
          <w:lang w:eastAsia="ru-RU"/>
        </w:rPr>
        <w:t>Герой произведения А.С. Пушкина «Капитанская дочка» Алексей Швабрин – воплощение бездуховности и нравственной черствости. Он всегда из всего стремится извлечь выгоду, поэтому в удобный момент присягает Пугачеву и переходит на сторону яицких казаков. Изменник легко забывает о своих корнях, не дорожит честью и, не испытывая никаких мук совести, становится начальником Белогорской крепости. Швабрин предает русскую армию, и один такой проступок влечет за собой целую цепочку безнравственных деяний. Так, например, он похищает Машу Миронову и доносит на Петрушу Гринева как на сообщника Пугачева. Таким образом, «беспамятство» в случае Швабрина – это безразличие к традициям, Отечеству, оказавшемуся в опасности, это акт подлости и неблагодарности. Пренебрежение к исторической памяти приводит к утрате нравственных ориентиров.</w:t>
      </w:r>
    </w:p>
    <w:p w:rsidR="005574BB" w:rsidRPr="005574BB" w:rsidRDefault="005574BB" w:rsidP="005574BB">
      <w:pPr>
        <w:spacing w:after="404" w:line="240" w:lineRule="auto"/>
        <w:textAlignment w:val="baseline"/>
        <w:rPr>
          <w:rFonts w:ascii="inherit" w:eastAsia="Times New Roman" w:hAnsi="inherit" w:cs="Times New Roman"/>
          <w:color w:val="333333"/>
          <w:sz w:val="18"/>
          <w:szCs w:val="18"/>
          <w:lang w:eastAsia="ru-RU"/>
        </w:rPr>
      </w:pPr>
      <w:r w:rsidRPr="005574BB">
        <w:rPr>
          <w:rFonts w:ascii="inherit" w:eastAsia="Times New Roman" w:hAnsi="inherit" w:cs="Times New Roman"/>
          <w:color w:val="333333"/>
          <w:sz w:val="18"/>
          <w:szCs w:val="18"/>
          <w:lang w:eastAsia="ru-RU"/>
        </w:rPr>
        <w:t>Андрий, герой повести Н.В. Гоголя «Тарас Бульба», также с легкостью отказывается от родной Запорожской Сечи. Любовь к панночке заставила юношу перейти на сторону врагов и тем самым разорвать «святые» узы товарищества. Возможно, что его поступок частично можно оправдать, но отречение от семьи выглядит кощунственным и продиктовано неблагодарностью. Андрий называет возлюбленную Отчизной и говорит о готовности «все продать, отдать, и погубить» ради этой девушки. За забвением последовало наказание, и это закономерно: отец тоже отказывается от сына-предателя, а Гоголь в лирическом отступлении отмечает, что подобные поступки никогда не прощаются. Таким образом, Андрий – пример «беспамятного» человека, и его участь мало кому покажется завидной.</w:t>
      </w:r>
    </w:p>
    <w:p w:rsidR="005574BB" w:rsidRPr="005574BB" w:rsidRDefault="005574BB" w:rsidP="005574BB">
      <w:pPr>
        <w:spacing w:after="404" w:line="240" w:lineRule="auto"/>
        <w:textAlignment w:val="baseline"/>
        <w:rPr>
          <w:rFonts w:ascii="inherit" w:eastAsia="Times New Roman" w:hAnsi="inherit" w:cs="Times New Roman"/>
          <w:color w:val="333333"/>
          <w:sz w:val="18"/>
          <w:szCs w:val="18"/>
          <w:lang w:eastAsia="ru-RU"/>
        </w:rPr>
      </w:pPr>
      <w:r w:rsidRPr="005574BB">
        <w:rPr>
          <w:rFonts w:ascii="inherit" w:eastAsia="Times New Roman" w:hAnsi="inherit" w:cs="Times New Roman"/>
          <w:color w:val="333333"/>
          <w:sz w:val="18"/>
          <w:szCs w:val="18"/>
          <w:lang w:eastAsia="ru-RU"/>
        </w:rPr>
        <w:t>В заключение я хотела бы сказать, что благодарный и образованный человек всегда внимателен к прошлому своего Отечества. Именно способность помнить определяет уровень культуры личности. Забвение может привести к духовной деградации и нравственной гибели. «Беспамятство» – это прежде всего неблагодарность, которая намного страшнее невежества, ведь пробелы в знаниях всегда можно ликвидировать, а уважительному отношению к предкам нужно учиться всю жизнь.</w:t>
      </w:r>
    </w:p>
    <w:p w:rsidR="005574BB" w:rsidRPr="005574BB" w:rsidRDefault="005574BB" w:rsidP="005574BB">
      <w:pPr>
        <w:spacing w:after="0" w:line="240" w:lineRule="auto"/>
        <w:textAlignment w:val="baseline"/>
        <w:rPr>
          <w:rFonts w:ascii="inherit" w:eastAsia="Times New Roman" w:hAnsi="inherit" w:cs="Times New Roman"/>
          <w:color w:val="333333"/>
          <w:sz w:val="18"/>
          <w:szCs w:val="18"/>
          <w:lang w:eastAsia="ru-RU"/>
        </w:rPr>
      </w:pPr>
      <w:r w:rsidRPr="005574BB">
        <w:rPr>
          <w:rFonts w:ascii="inherit" w:eastAsia="Times New Roman" w:hAnsi="inherit" w:cs="Times New Roman"/>
          <w:b/>
          <w:bCs/>
          <w:color w:val="333333"/>
          <w:sz w:val="18"/>
          <w:szCs w:val="18"/>
          <w:bdr w:val="none" w:sz="0" w:space="0" w:color="auto" w:frame="1"/>
          <w:lang w:eastAsia="ru-RU"/>
        </w:rPr>
        <w:t>Я и другие</w:t>
      </w:r>
    </w:p>
    <w:p w:rsidR="005574BB" w:rsidRPr="005574BB" w:rsidRDefault="005574BB" w:rsidP="005574BB">
      <w:pPr>
        <w:spacing w:after="404" w:line="240" w:lineRule="auto"/>
        <w:textAlignment w:val="baseline"/>
        <w:rPr>
          <w:rFonts w:ascii="inherit" w:eastAsia="Times New Roman" w:hAnsi="inherit" w:cs="Times New Roman"/>
          <w:color w:val="333333"/>
          <w:sz w:val="18"/>
          <w:szCs w:val="18"/>
          <w:lang w:eastAsia="ru-RU"/>
        </w:rPr>
      </w:pPr>
      <w:r w:rsidRPr="005574BB">
        <w:rPr>
          <w:rFonts w:ascii="inherit" w:eastAsia="Times New Roman" w:hAnsi="inherit" w:cs="Times New Roman"/>
          <w:color w:val="333333"/>
          <w:sz w:val="18"/>
          <w:szCs w:val="18"/>
          <w:lang w:eastAsia="ru-RU"/>
        </w:rPr>
        <w:t>Что важно изменить в себе, чтобы лучше понимать других?</w:t>
      </w:r>
    </w:p>
    <w:p w:rsidR="005574BB" w:rsidRPr="005574BB" w:rsidRDefault="005574BB" w:rsidP="005574BB">
      <w:pPr>
        <w:spacing w:after="404" w:line="240" w:lineRule="auto"/>
        <w:textAlignment w:val="baseline"/>
        <w:rPr>
          <w:rFonts w:ascii="inherit" w:eastAsia="Times New Roman" w:hAnsi="inherit" w:cs="Times New Roman"/>
          <w:color w:val="333333"/>
          <w:sz w:val="18"/>
          <w:szCs w:val="18"/>
          <w:lang w:eastAsia="ru-RU"/>
        </w:rPr>
      </w:pPr>
      <w:r w:rsidRPr="005574BB">
        <w:rPr>
          <w:rFonts w:ascii="inherit" w:eastAsia="Times New Roman" w:hAnsi="inherit" w:cs="Times New Roman"/>
          <w:color w:val="333333"/>
          <w:sz w:val="18"/>
          <w:szCs w:val="18"/>
          <w:lang w:eastAsia="ru-RU"/>
        </w:rPr>
        <w:t xml:space="preserve">Как научиться понимать другого человека? Над этим вопросом люди задумывались с давних времен. Действительно, взаимопонимание – это настоящее искусство, требующее немалых усилий, потому что обеим сторонам важно быть готовым пересмотреть собственные ценности и принципы. К сожалению, многие люди в наше время сосредоточены на себе, они излишне самоуверенны и ставят личные интересы превыше всего. Эгоисту невозможно добиться успехов в </w:t>
      </w:r>
      <w:r w:rsidRPr="005574BB">
        <w:rPr>
          <w:rFonts w:ascii="inherit" w:eastAsia="Times New Roman" w:hAnsi="inherit" w:cs="Times New Roman"/>
          <w:color w:val="333333"/>
          <w:sz w:val="18"/>
          <w:szCs w:val="18"/>
          <w:lang w:eastAsia="ru-RU"/>
        </w:rPr>
        <w:lastRenderedPageBreak/>
        <w:t>отношениях с другими. Для того чтобы процесс общения был эффективен, необходимо прислушиваться к мнению собеседника, быть внимательным и терпимым. Чтобы доказать эту точку зрения, обращусь к примерам из художественной литературы.</w:t>
      </w:r>
    </w:p>
    <w:p w:rsidR="005574BB" w:rsidRPr="005574BB" w:rsidRDefault="005574BB" w:rsidP="005574BB">
      <w:pPr>
        <w:spacing w:after="404" w:line="240" w:lineRule="auto"/>
        <w:textAlignment w:val="baseline"/>
        <w:rPr>
          <w:rFonts w:ascii="inherit" w:eastAsia="Times New Roman" w:hAnsi="inherit" w:cs="Times New Roman"/>
          <w:color w:val="333333"/>
          <w:sz w:val="18"/>
          <w:szCs w:val="18"/>
          <w:lang w:eastAsia="ru-RU"/>
        </w:rPr>
      </w:pPr>
      <w:r w:rsidRPr="005574BB">
        <w:rPr>
          <w:rFonts w:ascii="inherit" w:eastAsia="Times New Roman" w:hAnsi="inherit" w:cs="Times New Roman"/>
          <w:color w:val="333333"/>
          <w:sz w:val="18"/>
          <w:szCs w:val="18"/>
          <w:lang w:eastAsia="ru-RU"/>
        </w:rPr>
        <w:t>В романе «Герой нашего времени» М.Ю. Лермонтов создаёт портрет пороков всего поколения 1830-х годов. Таких персонажей, как Григорий Александрович Печорин, в литературоведении принято называть «лишними людьми», или «умными ненужностями». Главный герой не верит в существование истинной дружбы, так как убеждён, что один человек всегда становится рабом другого. Печорин ухаживает за княжной Мери только для того, чтобы вызвать раздражение у приятеля Грушницкого. Лермонтовский «герой нашего времени» заведомо знает, что обязательно «столкнется на узкой дороге» с этим молодым офицером. Предчувствие становится реальностью: «лишний человек» действительно убивает Грушницкого на дуэли. Главный герой страдает потому, что становится «топором в руках судьбы». Он превращает собственное существование в череду экспериментов, из-за чего не может сблизиться с людьми. Таким образом, неумение видеть личность в другом, неспособность к изменениям обрекают Печорина на одиночество и бесплодные поиски места в жизни.</w:t>
      </w:r>
    </w:p>
    <w:p w:rsidR="005574BB" w:rsidRPr="005574BB" w:rsidRDefault="005574BB" w:rsidP="005574BB">
      <w:pPr>
        <w:spacing w:after="404" w:line="240" w:lineRule="auto"/>
        <w:textAlignment w:val="baseline"/>
        <w:rPr>
          <w:rFonts w:ascii="inherit" w:eastAsia="Times New Roman" w:hAnsi="inherit" w:cs="Times New Roman"/>
          <w:color w:val="333333"/>
          <w:sz w:val="18"/>
          <w:szCs w:val="18"/>
          <w:lang w:eastAsia="ru-RU"/>
        </w:rPr>
      </w:pPr>
      <w:r w:rsidRPr="005574BB">
        <w:rPr>
          <w:rFonts w:ascii="inherit" w:eastAsia="Times New Roman" w:hAnsi="inherit" w:cs="Times New Roman"/>
          <w:color w:val="333333"/>
          <w:sz w:val="18"/>
          <w:szCs w:val="18"/>
          <w:lang w:eastAsia="ru-RU"/>
        </w:rPr>
        <w:t>В романе-эпопее «Война и мир» один из самых любимых героев Л.Н. Толстого Пьер Безухов – «ищущий» человек. Ещё в начале произведения он совершает множество ошибок, предается праздному времяпрепровождению. Однако Пьер чувствует неудовлетворенность такой жизнью, поэтому не может оставаться на одном месте. В плену ему открывается простая истина: «Надо жить, надо любить, надо верить!» Граф Безухов духовно преображается и совершенно другим взглядом смотрит на людей вокруг, приходя к выводу, что источник всего живого на земле – это любовь. Таким образом, изменения, произошедшие в сознании Пьера, повлияли на его взаимоотношения с близкими и наполнили жизнь смыслом.</w:t>
      </w:r>
    </w:p>
    <w:p w:rsidR="005574BB" w:rsidRPr="005574BB" w:rsidRDefault="005574BB" w:rsidP="005574BB">
      <w:pPr>
        <w:spacing w:after="404" w:line="240" w:lineRule="auto"/>
        <w:textAlignment w:val="baseline"/>
        <w:rPr>
          <w:rFonts w:ascii="inherit" w:eastAsia="Times New Roman" w:hAnsi="inherit" w:cs="Times New Roman"/>
          <w:color w:val="333333"/>
          <w:sz w:val="18"/>
          <w:szCs w:val="18"/>
          <w:lang w:eastAsia="ru-RU"/>
        </w:rPr>
      </w:pPr>
      <w:r w:rsidRPr="005574BB">
        <w:rPr>
          <w:rFonts w:ascii="inherit" w:eastAsia="Times New Roman" w:hAnsi="inherit" w:cs="Times New Roman"/>
          <w:color w:val="333333"/>
          <w:sz w:val="18"/>
          <w:szCs w:val="18"/>
          <w:lang w:eastAsia="ru-RU"/>
        </w:rPr>
        <w:t>В заключение хочется сказать, что каждый человек должен стремиться к самосовершенствованию, потому что, как отмечал Л.Н. Толстой, «спокойствие – это душевная подлость». Невозможно стать счастливым и получать удовольствие от взаимодействия с людьми, не будучи готовым меняться в лучшую сторону. Путь к пониманию других людей начинается с уважения к себе.</w:t>
      </w:r>
    </w:p>
    <w:p w:rsidR="005574BB" w:rsidRPr="005574BB" w:rsidRDefault="005574BB" w:rsidP="005574BB">
      <w:pPr>
        <w:spacing w:after="0" w:line="240" w:lineRule="auto"/>
        <w:textAlignment w:val="baseline"/>
        <w:rPr>
          <w:rFonts w:ascii="inherit" w:eastAsia="Times New Roman" w:hAnsi="inherit" w:cs="Times New Roman"/>
          <w:color w:val="333333"/>
          <w:sz w:val="18"/>
          <w:szCs w:val="18"/>
          <w:lang w:eastAsia="ru-RU"/>
        </w:rPr>
      </w:pPr>
      <w:r w:rsidRPr="005574BB">
        <w:rPr>
          <w:rFonts w:ascii="inherit" w:eastAsia="Times New Roman" w:hAnsi="inherit" w:cs="Times New Roman"/>
          <w:b/>
          <w:bCs/>
          <w:color w:val="333333"/>
          <w:sz w:val="18"/>
          <w:szCs w:val="18"/>
          <w:bdr w:val="none" w:sz="0" w:space="0" w:color="auto" w:frame="1"/>
          <w:lang w:eastAsia="ru-RU"/>
        </w:rPr>
        <w:t>Между прошлым и будущим: портрет моего поколения</w:t>
      </w:r>
    </w:p>
    <w:p w:rsidR="005574BB" w:rsidRPr="005574BB" w:rsidRDefault="005574BB" w:rsidP="005574BB">
      <w:pPr>
        <w:spacing w:after="404" w:line="240" w:lineRule="auto"/>
        <w:textAlignment w:val="baseline"/>
        <w:rPr>
          <w:rFonts w:ascii="inherit" w:eastAsia="Times New Roman" w:hAnsi="inherit" w:cs="Times New Roman"/>
          <w:color w:val="333333"/>
          <w:sz w:val="18"/>
          <w:szCs w:val="18"/>
          <w:lang w:eastAsia="ru-RU"/>
        </w:rPr>
      </w:pPr>
      <w:r w:rsidRPr="005574BB">
        <w:rPr>
          <w:rFonts w:ascii="inherit" w:eastAsia="Times New Roman" w:hAnsi="inherit" w:cs="Times New Roman"/>
          <w:color w:val="333333"/>
          <w:sz w:val="18"/>
          <w:szCs w:val="18"/>
          <w:lang w:eastAsia="ru-RU"/>
        </w:rPr>
        <w:t>Можно ли утверждать, что современная молодежь в чем-то ориентируется на поколения прошлых лет?</w:t>
      </w:r>
    </w:p>
    <w:p w:rsidR="005574BB" w:rsidRPr="005574BB" w:rsidRDefault="005574BB" w:rsidP="005574BB">
      <w:pPr>
        <w:spacing w:after="404" w:line="240" w:lineRule="auto"/>
        <w:textAlignment w:val="baseline"/>
        <w:rPr>
          <w:rFonts w:ascii="inherit" w:eastAsia="Times New Roman" w:hAnsi="inherit" w:cs="Times New Roman"/>
          <w:color w:val="333333"/>
          <w:sz w:val="18"/>
          <w:szCs w:val="18"/>
          <w:lang w:eastAsia="ru-RU"/>
        </w:rPr>
      </w:pPr>
      <w:r w:rsidRPr="005574BB">
        <w:rPr>
          <w:rFonts w:ascii="inherit" w:eastAsia="Times New Roman" w:hAnsi="inherit" w:cs="Times New Roman"/>
          <w:color w:val="333333"/>
          <w:sz w:val="18"/>
          <w:szCs w:val="18"/>
          <w:lang w:eastAsia="ru-RU"/>
        </w:rPr>
        <w:t>Наша жизнь предполагает постоянную смену поколений. Очень важно передавать опыт потомкам, ведь без этого невозможно их комфортное, благополучное существование. Конечно, неизбежны конфликты между «отцами» и «детьми». Совершенно естественно, что им бывает сложно понять друг друга. Но в то же время нельзя утверждать, что эта пропасть, их отделяющая, непреодолима. На мой взгляд, каждое поколение тесно связано с предыдущим, потому что молодые люди не всегда только отвергают ценности предков, но и многое у них заимствуют. Чтобы доказать эту точку зрения, обращусь к примерам из художественной литературы.</w:t>
      </w:r>
    </w:p>
    <w:p w:rsidR="005574BB" w:rsidRPr="005574BB" w:rsidRDefault="005574BB" w:rsidP="005574BB">
      <w:pPr>
        <w:spacing w:after="404" w:line="240" w:lineRule="auto"/>
        <w:textAlignment w:val="baseline"/>
        <w:rPr>
          <w:rFonts w:ascii="inherit" w:eastAsia="Times New Roman" w:hAnsi="inherit" w:cs="Times New Roman"/>
          <w:color w:val="333333"/>
          <w:sz w:val="18"/>
          <w:szCs w:val="18"/>
          <w:lang w:eastAsia="ru-RU"/>
        </w:rPr>
      </w:pPr>
      <w:r w:rsidRPr="005574BB">
        <w:rPr>
          <w:rFonts w:ascii="inherit" w:eastAsia="Times New Roman" w:hAnsi="inherit" w:cs="Times New Roman"/>
          <w:color w:val="333333"/>
          <w:sz w:val="18"/>
          <w:szCs w:val="18"/>
          <w:lang w:eastAsia="ru-RU"/>
        </w:rPr>
        <w:t>В произведении А.С. Пушкина «Капитанская дочка» главный герой живет согласно принципу: «Береги честь смолоду». Этому научили Петрушу Гринёва родители, поэтому он не может позволить себе поступиться совестью ни при каких обстоятельствах. Юноша не проходит мимо бродяги, который оказывается предводителем крестьянского восстания Е.И. Пугачёвым, жалует ему заячий тулуп и называет «братом». Но это не значит, что Гринёв готов отступить от своих нравственных принципов, ведь он не соглашается присягнуть донскому казаку. Пушкинский герой не принимает методы, которые выбирает Пугачёв, для преобразования государственного устройства, потому что для Петруши убивать – это то же самое, что питаться мертвечиной Таким образом, мы видим, как многое зависит от воспитания: главный герой «Капитанской дочки» уважает ценности своих родителей и потому становится достойным человеком.</w:t>
      </w:r>
    </w:p>
    <w:p w:rsidR="005574BB" w:rsidRPr="005574BB" w:rsidRDefault="005574BB" w:rsidP="005574BB">
      <w:pPr>
        <w:spacing w:after="404" w:line="240" w:lineRule="auto"/>
        <w:textAlignment w:val="baseline"/>
        <w:rPr>
          <w:rFonts w:ascii="inherit" w:eastAsia="Times New Roman" w:hAnsi="inherit" w:cs="Times New Roman"/>
          <w:color w:val="333333"/>
          <w:sz w:val="18"/>
          <w:szCs w:val="18"/>
          <w:lang w:eastAsia="ru-RU"/>
        </w:rPr>
      </w:pPr>
      <w:r w:rsidRPr="005574BB">
        <w:rPr>
          <w:rFonts w:ascii="inherit" w:eastAsia="Times New Roman" w:hAnsi="inherit" w:cs="Times New Roman"/>
          <w:color w:val="333333"/>
          <w:sz w:val="18"/>
          <w:szCs w:val="18"/>
          <w:lang w:eastAsia="ru-RU"/>
        </w:rPr>
        <w:t>Иногда преемственность поколений оборачивается негативными последствиями. К примеру, в комедии «Недоросль» Д.И. Фонвизина один из персонажей также следует родительским заветам. Даже его имя – Митрофанушка – переводится как «матерью данный». Это избалованный, инфантильный мальчишка, привыкший к тому, что все его желания исполняются. Однако такое поведение госпожи Простаковой по отношению к сыну не принесло никакой пользы. В конце пьесы мы видим, как юноша отказывается от гиперопеки матери. Какой бы ни была мать «недоросля», его поступок все равно выглядит жестоким. Простакова со своей слепой любовью к сыну получила в ответ неблагодарное «отвяжись, матушка, как навязалась». Таким образом, неправильное воспитание может способствовать духовной деградации человека.</w:t>
      </w:r>
    </w:p>
    <w:p w:rsidR="005574BB" w:rsidRPr="005574BB" w:rsidRDefault="005574BB" w:rsidP="005574BB">
      <w:pPr>
        <w:spacing w:after="404" w:line="240" w:lineRule="auto"/>
        <w:textAlignment w:val="baseline"/>
        <w:rPr>
          <w:rFonts w:ascii="inherit" w:eastAsia="Times New Roman" w:hAnsi="inherit" w:cs="Times New Roman"/>
          <w:color w:val="333333"/>
          <w:sz w:val="18"/>
          <w:szCs w:val="18"/>
          <w:lang w:eastAsia="ru-RU"/>
        </w:rPr>
      </w:pPr>
      <w:r w:rsidRPr="005574BB">
        <w:rPr>
          <w:rFonts w:ascii="inherit" w:eastAsia="Times New Roman" w:hAnsi="inherit" w:cs="Times New Roman"/>
          <w:color w:val="333333"/>
          <w:sz w:val="18"/>
          <w:szCs w:val="18"/>
          <w:lang w:eastAsia="ru-RU"/>
        </w:rPr>
        <w:t>Народная мудрость гласит: «Все новое – это хорошо забытое старое». Действительно, современная молодежь иногда даже бессознательно перенимает опыт у поколений прошлых лет. Каждый из нас – звено в цепи, и, если убрать одно из них, всё разрушится, утратит смысл. Можно сделать вывод, что преемственность необходима, чтобы история человечества не прерывалась. Однако не всегда удается с первого взгляда отличить положительные явления от безнравственных и антигуманных, и этому приходится учиться всю жизнь.</w:t>
      </w:r>
    </w:p>
    <w:p w:rsidR="005574BB" w:rsidRPr="005574BB" w:rsidRDefault="005574BB" w:rsidP="005574BB">
      <w:pPr>
        <w:spacing w:after="0" w:line="240" w:lineRule="auto"/>
        <w:textAlignment w:val="baseline"/>
        <w:rPr>
          <w:rFonts w:ascii="inherit" w:eastAsia="Times New Roman" w:hAnsi="inherit" w:cs="Times New Roman"/>
          <w:color w:val="333333"/>
          <w:sz w:val="18"/>
          <w:szCs w:val="18"/>
          <w:lang w:eastAsia="ru-RU"/>
        </w:rPr>
      </w:pPr>
      <w:r w:rsidRPr="005574BB">
        <w:rPr>
          <w:rFonts w:ascii="inherit" w:eastAsia="Times New Roman" w:hAnsi="inherit" w:cs="Times New Roman"/>
          <w:b/>
          <w:bCs/>
          <w:color w:val="333333"/>
          <w:sz w:val="18"/>
          <w:szCs w:val="18"/>
          <w:bdr w:val="none" w:sz="0" w:space="0" w:color="auto" w:frame="1"/>
          <w:lang w:eastAsia="ru-RU"/>
        </w:rPr>
        <w:lastRenderedPageBreak/>
        <w:t>Разговор с собой</w:t>
      </w:r>
    </w:p>
    <w:p w:rsidR="005574BB" w:rsidRPr="005574BB" w:rsidRDefault="005574BB" w:rsidP="005574BB">
      <w:pPr>
        <w:spacing w:after="404" w:line="240" w:lineRule="auto"/>
        <w:textAlignment w:val="baseline"/>
        <w:rPr>
          <w:rFonts w:ascii="inherit" w:eastAsia="Times New Roman" w:hAnsi="inherit" w:cs="Times New Roman"/>
          <w:color w:val="333333"/>
          <w:sz w:val="18"/>
          <w:szCs w:val="18"/>
          <w:lang w:eastAsia="ru-RU"/>
        </w:rPr>
      </w:pPr>
      <w:r w:rsidRPr="005574BB">
        <w:rPr>
          <w:rFonts w:ascii="inherit" w:eastAsia="Times New Roman" w:hAnsi="inherit" w:cs="Times New Roman"/>
          <w:color w:val="333333"/>
          <w:sz w:val="18"/>
          <w:szCs w:val="18"/>
          <w:lang w:eastAsia="ru-RU"/>
        </w:rPr>
        <w:t>Бывают ли обстоятельства, когда человеку можно пойти против совести?</w:t>
      </w:r>
    </w:p>
    <w:p w:rsidR="005574BB" w:rsidRPr="005574BB" w:rsidRDefault="005574BB" w:rsidP="005574BB">
      <w:pPr>
        <w:spacing w:after="404" w:line="240" w:lineRule="auto"/>
        <w:textAlignment w:val="baseline"/>
        <w:rPr>
          <w:rFonts w:ascii="inherit" w:eastAsia="Times New Roman" w:hAnsi="inherit" w:cs="Times New Roman"/>
          <w:color w:val="333333"/>
          <w:sz w:val="18"/>
          <w:szCs w:val="18"/>
          <w:lang w:eastAsia="ru-RU"/>
        </w:rPr>
      </w:pPr>
      <w:r w:rsidRPr="005574BB">
        <w:rPr>
          <w:rFonts w:ascii="inherit" w:eastAsia="Times New Roman" w:hAnsi="inherit" w:cs="Times New Roman"/>
          <w:color w:val="333333"/>
          <w:sz w:val="18"/>
          <w:szCs w:val="18"/>
          <w:lang w:eastAsia="ru-RU"/>
        </w:rPr>
        <w:t>Совестливый человек – это тот, кто всегда прислушивается к голосу своего сердца. Он делает добрые поступки, потому что не может жить по-другому, и мучается, когда ненароком задевает чужие чувства. Некоторые оправдывают проступки и даже преступления тем, что действовали с благими целями, например, ради чьего-то спасения. На мой взгляд, не бывает обстоятельств, когда человеку дозволено поступиться совестью. Чтобы доказать эту точку зрения, обращусь к примерам из художественной литературы.</w:t>
      </w:r>
    </w:p>
    <w:p w:rsidR="005574BB" w:rsidRPr="005574BB" w:rsidRDefault="005574BB" w:rsidP="005574BB">
      <w:pPr>
        <w:spacing w:after="404" w:line="240" w:lineRule="auto"/>
        <w:textAlignment w:val="baseline"/>
        <w:rPr>
          <w:rFonts w:ascii="inherit" w:eastAsia="Times New Roman" w:hAnsi="inherit" w:cs="Times New Roman"/>
          <w:color w:val="333333"/>
          <w:sz w:val="18"/>
          <w:szCs w:val="18"/>
          <w:lang w:eastAsia="ru-RU"/>
        </w:rPr>
      </w:pPr>
      <w:r w:rsidRPr="005574BB">
        <w:rPr>
          <w:rFonts w:ascii="inherit" w:eastAsia="Times New Roman" w:hAnsi="inherit" w:cs="Times New Roman"/>
          <w:color w:val="333333"/>
          <w:sz w:val="18"/>
          <w:szCs w:val="18"/>
          <w:lang w:eastAsia="ru-RU"/>
        </w:rPr>
        <w:t>В романе Ф.М. Достоевского «Преступление и наказание» Раскольников проверяет собственную теорию о «тварях дрожащих» и «право имеющих». Герой задается вопросом: можно ли убить абсолютно никому не нужную старуху-процентщицу и сделать много добрых дел, воспользовавшись ее деньгами? Однако первоначальный план так и остается нереализованным, и Раскольников, совершив преступление, понимает, что на самом деле слаб духом и не может быть беспристрастным властелином мира, как ранее мечтал. Страшнее всего, когда человек начинает равнодушно относиться к добру и злу, не видя между ними принципиальной разницы, как другой персонаж произведения – Свидригайлов. Раскольникова пугает мировоззрение и поведение этого человека, что во многом и подталкивает преступника к явке с повинной. Таким образом, никакие благие намерения не оправдывают безнравственные поступки, поэтому за каждое противоправное деяние человек должен понести наказание.</w:t>
      </w:r>
    </w:p>
    <w:p w:rsidR="005574BB" w:rsidRPr="005574BB" w:rsidRDefault="005574BB" w:rsidP="005574BB">
      <w:pPr>
        <w:spacing w:after="404" w:line="240" w:lineRule="auto"/>
        <w:textAlignment w:val="baseline"/>
        <w:rPr>
          <w:rFonts w:ascii="inherit" w:eastAsia="Times New Roman" w:hAnsi="inherit" w:cs="Times New Roman"/>
          <w:color w:val="333333"/>
          <w:sz w:val="18"/>
          <w:szCs w:val="18"/>
          <w:lang w:eastAsia="ru-RU"/>
        </w:rPr>
      </w:pPr>
      <w:r w:rsidRPr="005574BB">
        <w:rPr>
          <w:rFonts w:ascii="inherit" w:eastAsia="Times New Roman" w:hAnsi="inherit" w:cs="Times New Roman"/>
          <w:color w:val="333333"/>
          <w:sz w:val="18"/>
          <w:szCs w:val="18"/>
          <w:lang w:eastAsia="ru-RU"/>
        </w:rPr>
        <w:t>В рассказе А.И. Солженицына «Матрёнин двор» главная героиня – настоящая праведница, бескорыстный человек, всегда готовый прийти на помощь другим людям в трудной ситуации. Остальные принимают ее доброе отношение как данность и считают странной, потому что за долгую жизнь она не нажила богатства, да и вообще никогда не заботилась о материальных ценностях. Эта женщина ни разу не позволила себе пойти против совести, а за то, что вышла замуж, не дождавшись возлюбленного с войны, наверное, укоряла себя до конца жизни. Героиня Солженицына – пример духовной красоты и воплощение нравственности, она была альтруистом, несмотря на то что жизнь практически не оставила ей поводов для счастья. Возможно, если бы она не была праведницей, то ее существование не было бы таким безотрадным? Можно сделать вывод, что такие люди, как Матрёна, никогда не поступятся совестью ни при каких обстоятельствах, даже если от этого будет зависеть их благополучие.</w:t>
      </w:r>
    </w:p>
    <w:p w:rsidR="005574BB" w:rsidRPr="005574BB" w:rsidRDefault="005574BB" w:rsidP="005574BB">
      <w:pPr>
        <w:spacing w:after="404" w:line="240" w:lineRule="auto"/>
        <w:textAlignment w:val="baseline"/>
        <w:rPr>
          <w:rFonts w:ascii="inherit" w:eastAsia="Times New Roman" w:hAnsi="inherit" w:cs="Times New Roman"/>
          <w:color w:val="333333"/>
          <w:sz w:val="18"/>
          <w:szCs w:val="18"/>
          <w:lang w:eastAsia="ru-RU"/>
        </w:rPr>
      </w:pPr>
      <w:r w:rsidRPr="005574BB">
        <w:rPr>
          <w:rFonts w:ascii="inherit" w:eastAsia="Times New Roman" w:hAnsi="inherit" w:cs="Times New Roman"/>
          <w:color w:val="333333"/>
          <w:sz w:val="18"/>
          <w:szCs w:val="18"/>
          <w:lang w:eastAsia="ru-RU"/>
        </w:rPr>
        <w:t>В заключение хочется сказать, что любое нарушение норм морали – это проявление бессовестности. Если человек начинает оправдывать свой безнравственный поступок, это значит, что он не хочет признать вину и не готов искренне раскаяться в содеянном. Нет причин, позволяющих человеку поступать не по совести, в противном случае он утрачивает душевное равновесие.</w:t>
      </w:r>
    </w:p>
    <w:p w:rsidR="005574BB" w:rsidRPr="005574BB" w:rsidRDefault="005574BB" w:rsidP="005574BB">
      <w:pPr>
        <w:spacing w:after="0" w:line="240" w:lineRule="auto"/>
        <w:textAlignment w:val="baseline"/>
        <w:rPr>
          <w:rFonts w:ascii="inherit" w:eastAsia="Times New Roman" w:hAnsi="inherit" w:cs="Times New Roman"/>
          <w:color w:val="333333"/>
          <w:sz w:val="18"/>
          <w:szCs w:val="18"/>
          <w:lang w:eastAsia="ru-RU"/>
        </w:rPr>
      </w:pPr>
      <w:r w:rsidRPr="005574BB">
        <w:rPr>
          <w:rFonts w:ascii="inherit" w:eastAsia="Times New Roman" w:hAnsi="inherit" w:cs="Times New Roman"/>
          <w:b/>
          <w:bCs/>
          <w:color w:val="333333"/>
          <w:sz w:val="18"/>
          <w:szCs w:val="18"/>
          <w:bdr w:val="none" w:sz="0" w:space="0" w:color="auto" w:frame="1"/>
          <w:lang w:eastAsia="ru-RU"/>
        </w:rPr>
        <w:t>Время перемен</w:t>
      </w:r>
    </w:p>
    <w:p w:rsidR="005574BB" w:rsidRPr="005574BB" w:rsidRDefault="005574BB" w:rsidP="005574BB">
      <w:pPr>
        <w:spacing w:after="404" w:line="240" w:lineRule="auto"/>
        <w:textAlignment w:val="baseline"/>
        <w:rPr>
          <w:rFonts w:ascii="inherit" w:eastAsia="Times New Roman" w:hAnsi="inherit" w:cs="Times New Roman"/>
          <w:color w:val="333333"/>
          <w:sz w:val="18"/>
          <w:szCs w:val="18"/>
          <w:lang w:eastAsia="ru-RU"/>
        </w:rPr>
      </w:pPr>
      <w:r w:rsidRPr="005574BB">
        <w:rPr>
          <w:rFonts w:ascii="inherit" w:eastAsia="Times New Roman" w:hAnsi="inherit" w:cs="Times New Roman"/>
          <w:color w:val="333333"/>
          <w:sz w:val="18"/>
          <w:szCs w:val="18"/>
          <w:lang w:eastAsia="ru-RU"/>
        </w:rPr>
        <w:t>Всегда ли технический прогресс приносит человечеству пользу?</w:t>
      </w:r>
    </w:p>
    <w:p w:rsidR="005574BB" w:rsidRPr="005574BB" w:rsidRDefault="005574BB" w:rsidP="005574BB">
      <w:pPr>
        <w:spacing w:after="404" w:line="240" w:lineRule="auto"/>
        <w:textAlignment w:val="baseline"/>
        <w:rPr>
          <w:rFonts w:ascii="inherit" w:eastAsia="Times New Roman" w:hAnsi="inherit" w:cs="Times New Roman"/>
          <w:color w:val="333333"/>
          <w:sz w:val="18"/>
          <w:szCs w:val="18"/>
          <w:lang w:eastAsia="ru-RU"/>
        </w:rPr>
      </w:pPr>
      <w:r w:rsidRPr="005574BB">
        <w:rPr>
          <w:rFonts w:ascii="inherit" w:eastAsia="Times New Roman" w:hAnsi="inherit" w:cs="Times New Roman"/>
          <w:color w:val="333333"/>
          <w:sz w:val="18"/>
          <w:szCs w:val="18"/>
          <w:lang w:eastAsia="ru-RU"/>
        </w:rPr>
        <w:t>Мы живем в эпоху инноваций, и, конечно, современные технологии оказывают значительное влияние на наше мышление. Кажется, что само слово «прогресс» подразумевает изменения к лучшему, но это не всегда так, зачастую последствия оказываются негативными. Нельзя не согласиться с тем, что стремительное развитие мира во многом упрощает нашу жизнь. Но в то же время мы становимся настоящими потребителями, и материальные ценности могут вытеснить духовные. На мой взгляд, технический прогресс не всегда приносит пользу, и я докажу свою позицию примерами из художественной литературы.</w:t>
      </w:r>
    </w:p>
    <w:p w:rsidR="005574BB" w:rsidRPr="005574BB" w:rsidRDefault="005574BB" w:rsidP="005574BB">
      <w:pPr>
        <w:spacing w:after="404" w:line="240" w:lineRule="auto"/>
        <w:textAlignment w:val="baseline"/>
        <w:rPr>
          <w:rFonts w:ascii="inherit" w:eastAsia="Times New Roman" w:hAnsi="inherit" w:cs="Times New Roman"/>
          <w:color w:val="333333"/>
          <w:sz w:val="18"/>
          <w:szCs w:val="18"/>
          <w:lang w:eastAsia="ru-RU"/>
        </w:rPr>
      </w:pPr>
      <w:r w:rsidRPr="005574BB">
        <w:rPr>
          <w:rFonts w:ascii="inherit" w:eastAsia="Times New Roman" w:hAnsi="inherit" w:cs="Times New Roman"/>
          <w:color w:val="333333"/>
          <w:sz w:val="18"/>
          <w:szCs w:val="18"/>
          <w:lang w:eastAsia="ru-RU"/>
        </w:rPr>
        <w:t>В повести М.А. Булгакова «Собачье сердце» рассказывается о совершенно необыкновенной операции по пересадке гипофиза человека бродячей собаке. Главный герой профессор Преображенский добился больших успехов на профессиональном поприще и решился на эксперимент с бездомным животным, который должен был перевернуть прежние представления о нашей природе. В повести идет речь о 20-30-х годах, когда в научной и культурной жизни Москвы происходят значительные перемены. Наверное, было бы удобно создавать человека искусственным путем и лепить из него, как из куска пластилина, все, что захочется. Об этом задумывались многим раньше Булгакова, ведь еще герой греческих мифов Пигмалион желал оживить статую, а ученик Фауста сотворил гомункула. Но эксперимент булгаковского профессора закончился трагически: новоиспеченный Шариков оказался абсолютно неуправляемым человеком, чья грубость и наглость не знала границ. Таким образом, любому ученому и создателю новых технологий необходимо брать ответственность за плоды своей деятельности, потому что некоторые перемены могут нанести серьезный вред всему миру.</w:t>
      </w:r>
    </w:p>
    <w:p w:rsidR="005574BB" w:rsidRPr="005574BB" w:rsidRDefault="005574BB" w:rsidP="005574BB">
      <w:pPr>
        <w:spacing w:after="404" w:line="240" w:lineRule="auto"/>
        <w:textAlignment w:val="baseline"/>
        <w:rPr>
          <w:rFonts w:ascii="inherit" w:eastAsia="Times New Roman" w:hAnsi="inherit" w:cs="Times New Roman"/>
          <w:color w:val="333333"/>
          <w:sz w:val="18"/>
          <w:szCs w:val="18"/>
          <w:lang w:eastAsia="ru-RU"/>
        </w:rPr>
      </w:pPr>
      <w:r w:rsidRPr="005574BB">
        <w:rPr>
          <w:rFonts w:ascii="inherit" w:eastAsia="Times New Roman" w:hAnsi="inherit" w:cs="Times New Roman"/>
          <w:color w:val="333333"/>
          <w:sz w:val="18"/>
          <w:szCs w:val="18"/>
          <w:lang w:eastAsia="ru-RU"/>
        </w:rPr>
        <w:t xml:space="preserve">В антиутопии Р. Брэдбери «451 градус по Фаренгейту» описывается страшное общество будущего с электрическими псами и телевизионными «родственниками», заменяющими человеку нормальное общение. Казалось бы, технический прогресс достиг апогея, появилось много изобретений, облегчающих человеческое существование, но почему же новое поколение выглядит настолько пугающим? Модернизация в таких масштабах безжалостно искореняет традиции, и в роботизированном мире не осталось места для духовности. Главный герой Гай Монтэг работает пожарным, поэтому вынужден сжигать книги, которые находятся под запретом. Однако такое общество недолговечно, о чем и говорит </w:t>
      </w:r>
      <w:r w:rsidRPr="005574BB">
        <w:rPr>
          <w:rFonts w:ascii="inherit" w:eastAsia="Times New Roman" w:hAnsi="inherit" w:cs="Times New Roman"/>
          <w:color w:val="333333"/>
          <w:sz w:val="18"/>
          <w:szCs w:val="18"/>
          <w:lang w:eastAsia="ru-RU"/>
        </w:rPr>
        <w:lastRenderedPageBreak/>
        <w:t>финал произведения. Таким образом, технический прогресс только тогда оказывает положительное влияние на общество, когда не противоречит нормам морали.</w:t>
      </w:r>
    </w:p>
    <w:p w:rsidR="005574BB" w:rsidRPr="005574BB" w:rsidRDefault="005574BB" w:rsidP="005574BB">
      <w:pPr>
        <w:spacing w:after="404" w:line="240" w:lineRule="auto"/>
        <w:textAlignment w:val="baseline"/>
        <w:rPr>
          <w:rFonts w:ascii="inherit" w:eastAsia="Times New Roman" w:hAnsi="inherit" w:cs="Times New Roman"/>
          <w:color w:val="333333"/>
          <w:sz w:val="18"/>
          <w:szCs w:val="18"/>
          <w:lang w:eastAsia="ru-RU"/>
        </w:rPr>
      </w:pPr>
      <w:r w:rsidRPr="005574BB">
        <w:rPr>
          <w:rFonts w:ascii="inherit" w:eastAsia="Times New Roman" w:hAnsi="inherit" w:cs="Times New Roman"/>
          <w:color w:val="333333"/>
          <w:sz w:val="18"/>
          <w:szCs w:val="18"/>
          <w:lang w:eastAsia="ru-RU"/>
        </w:rPr>
        <w:t>В заключение хочется сказать, что любые перемены хороши, если они ничего не разрушают и не дискредитируют духовные ценности. Какими бы прекрасными ни были новые технологии, важно помнить, что всегда есть то, что обладает большей, высшей силой. Если знать меру и не забывать о нравственности, то можно свести к миним</w:t>
      </w:r>
    </w:p>
    <w:p w:rsidR="00F81861" w:rsidRDefault="00F81861">
      <w:bookmarkStart w:id="0" w:name="_GoBack"/>
      <w:bookmarkEnd w:id="0"/>
    </w:p>
    <w:sectPr w:rsidR="00F818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4BB"/>
    <w:rsid w:val="005574BB"/>
    <w:rsid w:val="00F818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7C0A07-EFA9-4AC8-8455-E81E13C1B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3678239">
      <w:bodyDiv w:val="1"/>
      <w:marLeft w:val="0"/>
      <w:marRight w:val="0"/>
      <w:marTop w:val="0"/>
      <w:marBottom w:val="0"/>
      <w:divBdr>
        <w:top w:val="none" w:sz="0" w:space="0" w:color="auto"/>
        <w:left w:val="none" w:sz="0" w:space="0" w:color="auto"/>
        <w:bottom w:val="none" w:sz="0" w:space="0" w:color="auto"/>
        <w:right w:val="none" w:sz="0" w:space="0" w:color="auto"/>
      </w:divBdr>
      <w:divsChild>
        <w:div w:id="11563429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2125</Words>
  <Characters>12113</Characters>
  <Application>Microsoft Office Word</Application>
  <DocSecurity>0</DocSecurity>
  <Lines>100</Lines>
  <Paragraphs>28</Paragraphs>
  <ScaleCrop>false</ScaleCrop>
  <Company>diakov.net</Company>
  <LinksUpToDate>false</LinksUpToDate>
  <CharactersWithSpaces>14210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cp:revision>
  <dcterms:created xsi:type="dcterms:W3CDTF">2020-10-20T16:35:00Z</dcterms:created>
  <dcterms:modified xsi:type="dcterms:W3CDTF">2020-10-20T16:36:00Z</dcterms:modified>
</cp:coreProperties>
</file>